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E" w:rsidRPr="005E48E7" w:rsidRDefault="000A15AE" w:rsidP="000A1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5AE">
        <w:rPr>
          <w:rFonts w:ascii="Times New Roman" w:hAnsi="Times New Roman" w:cs="Times New Roman"/>
          <w:sz w:val="32"/>
          <w:szCs w:val="32"/>
        </w:rPr>
        <w:t xml:space="preserve">Реквизиты для оплаты за наем в </w:t>
      </w:r>
      <w:r w:rsidRPr="00DF62C2">
        <w:rPr>
          <w:rFonts w:ascii="Times New Roman" w:hAnsi="Times New Roman" w:cs="Times New Roman"/>
          <w:b/>
          <w:sz w:val="36"/>
          <w:szCs w:val="36"/>
        </w:rPr>
        <w:t>бездотационных домах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Получатель: УФК по г. Москве (Департамент финансов города Москвы, Государственное казенное учреждение города Москвы «Московский центр недвижимости»,</w:t>
      </w:r>
      <w:r w:rsidR="00E33F9A">
        <w:rPr>
          <w:rFonts w:ascii="Times New Roman" w:hAnsi="Times New Roman" w:cs="Times New Roman"/>
          <w:sz w:val="28"/>
          <w:szCs w:val="28"/>
        </w:rPr>
        <w:t xml:space="preserve"> </w:t>
      </w:r>
      <w:r w:rsidRPr="000A15AE">
        <w:rPr>
          <w:rFonts w:ascii="Times New Roman" w:hAnsi="Times New Roman" w:cs="Times New Roman"/>
          <w:sz w:val="28"/>
          <w:szCs w:val="28"/>
        </w:rPr>
        <w:t>л/с 04732000960)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ИНН 7705990416   КПП 770301001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ОКТМО 45380000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Расчетный счет  40101810045250010041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 xml:space="preserve">Главное управление Банка России по Центральному федеральному округу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15AE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796427" w:rsidRDefault="000A15AE" w:rsidP="000A15AE">
      <w:pPr>
        <w:rPr>
          <w:rFonts w:ascii="Times New Roman" w:hAnsi="Times New Roman" w:cs="Times New Roman"/>
          <w:sz w:val="28"/>
          <w:szCs w:val="28"/>
        </w:rPr>
      </w:pPr>
      <w:r w:rsidRPr="000A15AE">
        <w:rPr>
          <w:rFonts w:ascii="Times New Roman" w:hAnsi="Times New Roman" w:cs="Times New Roman"/>
          <w:sz w:val="28"/>
          <w:szCs w:val="28"/>
        </w:rPr>
        <w:t>БИК 044525000</w:t>
      </w:r>
    </w:p>
    <w:p w:rsidR="000A15AE" w:rsidRPr="000A15AE" w:rsidRDefault="000A15AE" w:rsidP="000A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 </w:t>
      </w:r>
      <w:r w:rsidR="00E33F9A">
        <w:rPr>
          <w:rFonts w:ascii="Times New Roman" w:hAnsi="Times New Roman" w:cs="Times New Roman"/>
          <w:sz w:val="28"/>
          <w:szCs w:val="28"/>
        </w:rPr>
        <w:t xml:space="preserve">071 </w:t>
      </w:r>
      <w:r>
        <w:rPr>
          <w:rFonts w:ascii="Times New Roman" w:hAnsi="Times New Roman" w:cs="Times New Roman"/>
          <w:sz w:val="28"/>
          <w:szCs w:val="28"/>
        </w:rPr>
        <w:t>1 11 09042 02 9001 120</w:t>
      </w:r>
    </w:p>
    <w:sectPr w:rsidR="000A15AE" w:rsidRPr="000A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E"/>
    <w:rsid w:val="000A15AE"/>
    <w:rsid w:val="005E48E7"/>
    <w:rsid w:val="006360B6"/>
    <w:rsid w:val="00780252"/>
    <w:rsid w:val="00B00457"/>
    <w:rsid w:val="00DF62C2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В.В.</dc:creator>
  <cp:lastModifiedBy>Ludmila</cp:lastModifiedBy>
  <cp:revision>2</cp:revision>
  <cp:lastPrinted>2019-07-18T11:40:00Z</cp:lastPrinted>
  <dcterms:created xsi:type="dcterms:W3CDTF">2019-12-02T07:22:00Z</dcterms:created>
  <dcterms:modified xsi:type="dcterms:W3CDTF">2019-12-02T07:22:00Z</dcterms:modified>
</cp:coreProperties>
</file>